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C46D" w14:textId="77777777" w:rsidR="00A06C87" w:rsidRPr="00A06C87" w:rsidRDefault="00A06C87" w:rsidP="00A06C87">
      <w:pPr>
        <w:rPr>
          <w:rFonts w:ascii="Times New Roman" w:eastAsia="Times New Roman" w:hAnsi="Times New Roman" w:cs="Times New Roman"/>
          <w:sz w:val="24"/>
          <w:szCs w:val="24"/>
        </w:rPr>
      </w:pPr>
      <w:bookmarkStart w:id="0" w:name="_GoBack"/>
      <w:bookmarkEnd w:id="0"/>
      <w:r w:rsidRPr="00A06C87">
        <w:rPr>
          <w:rFonts w:eastAsia="Times New Roman"/>
          <w:color w:val="000000"/>
        </w:rPr>
        <w:t xml:space="preserve">Standard curves are needed for many analyses in the lab including (but not limited to): release profiles, encapsulation efficiency calculations, </w:t>
      </w:r>
      <w:proofErr w:type="spellStart"/>
      <w:r w:rsidRPr="00A06C87">
        <w:rPr>
          <w:rFonts w:eastAsia="Times New Roman"/>
          <w:color w:val="000000"/>
        </w:rPr>
        <w:t>Greiss</w:t>
      </w:r>
      <w:proofErr w:type="spellEnd"/>
      <w:r w:rsidRPr="00A06C87">
        <w:rPr>
          <w:rFonts w:eastAsia="Times New Roman"/>
          <w:color w:val="000000"/>
        </w:rPr>
        <w:t xml:space="preserve"> assays, and ELISAs.  There is a standard way to make up these curves and here are some FAQs.</w:t>
      </w:r>
    </w:p>
    <w:p w14:paraId="1D8F59A0" w14:textId="77777777" w:rsidR="00A06C87" w:rsidRPr="00A06C87" w:rsidRDefault="00A06C87" w:rsidP="00A06C87">
      <w:pPr>
        <w:rPr>
          <w:rFonts w:ascii="Times New Roman" w:eastAsia="Times New Roman" w:hAnsi="Times New Roman" w:cs="Times New Roman"/>
          <w:sz w:val="24"/>
          <w:szCs w:val="24"/>
        </w:rPr>
      </w:pPr>
    </w:p>
    <w:p w14:paraId="1F6E024E"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When should I run a standard curve?</w:t>
      </w:r>
    </w:p>
    <w:p w14:paraId="5A5B2022"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color w:val="000000"/>
        </w:rPr>
        <w:t xml:space="preserve">A standard curve should be run for every plate or sample run.  What this means is that if you are running your analysis in a 96-well plate that each plate should have a standard curve.  Exceptions to each plate can be afforded if the drug or agent used for the standard is of limited supply or very costly.  But at a minimum you should run one standard curve with each set of plates for that day.  If you are running analysis on a LCMS or HPLC each daily run should have a standard curve.  </w:t>
      </w:r>
    </w:p>
    <w:p w14:paraId="74ECA239" w14:textId="77777777" w:rsidR="00A06C87" w:rsidRPr="00A06C87" w:rsidRDefault="00A06C87" w:rsidP="00A06C87">
      <w:pPr>
        <w:rPr>
          <w:rFonts w:ascii="Times New Roman" w:eastAsia="Times New Roman" w:hAnsi="Times New Roman" w:cs="Times New Roman"/>
          <w:sz w:val="24"/>
          <w:szCs w:val="24"/>
        </w:rPr>
      </w:pPr>
    </w:p>
    <w:p w14:paraId="351857CC"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Why does a standard curve need to be run so often?</w:t>
      </w:r>
    </w:p>
    <w:p w14:paraId="01ED06F4"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color w:val="000000"/>
        </w:rPr>
        <w:t xml:space="preserve">Variances can occur in many things that comprise the standard curve, including bulb intensity of the plate reader, solution concentrations if a new solution is made every time, plate thickness from batch to batch or manufacturer to manufacturer, degradation of components in solution, variation in pipette volumes etc.  These differences can be noted in the observed in the background (empty wells) or even wells containing control solutions (e.g. PBS, media).  Sometimes the variance can be significant, and sometimes it is not.  If you are </w:t>
      </w:r>
      <w:proofErr w:type="spellStart"/>
      <w:r w:rsidRPr="00A06C87">
        <w:rPr>
          <w:rFonts w:eastAsia="Times New Roman"/>
          <w:color w:val="000000"/>
        </w:rPr>
        <w:t>analysing</w:t>
      </w:r>
      <w:proofErr w:type="spellEnd"/>
      <w:r w:rsidRPr="00A06C87">
        <w:rPr>
          <w:rFonts w:eastAsia="Times New Roman"/>
          <w:color w:val="000000"/>
        </w:rPr>
        <w:t xml:space="preserve"> in a fluorescence or luminescent spectrum something else that can significantly affect your readings is whether the plate reader or </w:t>
      </w:r>
      <w:proofErr w:type="spellStart"/>
      <w:r w:rsidRPr="00A06C87">
        <w:rPr>
          <w:rFonts w:eastAsia="Times New Roman"/>
          <w:color w:val="000000"/>
        </w:rPr>
        <w:t>fluoro</w:t>
      </w:r>
      <w:proofErr w:type="spellEnd"/>
      <w:r w:rsidRPr="00A06C87">
        <w:rPr>
          <w:rFonts w:eastAsia="Times New Roman"/>
          <w:color w:val="000000"/>
        </w:rPr>
        <w:t>-/</w:t>
      </w:r>
      <w:proofErr w:type="spellStart"/>
      <w:r w:rsidRPr="00A06C87">
        <w:rPr>
          <w:rFonts w:eastAsia="Times New Roman"/>
          <w:color w:val="000000"/>
        </w:rPr>
        <w:t>lumino</w:t>
      </w:r>
      <w:proofErr w:type="spellEnd"/>
      <w:r w:rsidRPr="00A06C87">
        <w:rPr>
          <w:rFonts w:eastAsia="Times New Roman"/>
          <w:color w:val="000000"/>
        </w:rPr>
        <w:t>-meter is set to automatically change the reading values based on the maximum fluorescent intensity observed in the plate.  This is often the default value for many plate readers and can adjusted in the reader program.</w:t>
      </w:r>
    </w:p>
    <w:p w14:paraId="7D3069F2" w14:textId="77777777" w:rsidR="00A06C87" w:rsidRPr="00A06C87" w:rsidRDefault="00A06C87" w:rsidP="00A06C87">
      <w:pPr>
        <w:rPr>
          <w:rFonts w:ascii="Times New Roman" w:eastAsia="Times New Roman" w:hAnsi="Times New Roman" w:cs="Times New Roman"/>
          <w:sz w:val="24"/>
          <w:szCs w:val="24"/>
        </w:rPr>
      </w:pPr>
    </w:p>
    <w:p w14:paraId="455D68AB"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What concentration range should I run my standard curve?</w:t>
      </w:r>
    </w:p>
    <w:p w14:paraId="2B854D5A" w14:textId="772B6339" w:rsidR="00A06C87" w:rsidRPr="00A06C87" w:rsidRDefault="00A06C87" w:rsidP="00A06C87">
      <w:pPr>
        <w:rPr>
          <w:rFonts w:ascii="Times New Roman" w:eastAsia="Times New Roman" w:hAnsi="Times New Roman" w:cs="Times New Roman"/>
          <w:sz w:val="24"/>
          <w:szCs w:val="24"/>
        </w:rPr>
      </w:pPr>
      <w:r w:rsidRPr="00A06C87">
        <w:rPr>
          <w:rFonts w:eastAsia="Times New Roman"/>
          <w:color w:val="000000"/>
        </w:rPr>
        <w:t xml:space="preserve">The concentration range is sometimes set if you are running standard assays from a kit like an ELISA or a </w:t>
      </w:r>
      <w:proofErr w:type="spellStart"/>
      <w:r w:rsidRPr="00A06C87">
        <w:rPr>
          <w:rFonts w:eastAsia="Times New Roman"/>
          <w:color w:val="000000"/>
        </w:rPr>
        <w:t>Greiss</w:t>
      </w:r>
      <w:proofErr w:type="spellEnd"/>
      <w:r w:rsidRPr="00A06C87">
        <w:rPr>
          <w:rFonts w:eastAsia="Times New Roman"/>
          <w:color w:val="000000"/>
        </w:rPr>
        <w:t xml:space="preserve"> Assay.  If you </w:t>
      </w:r>
      <w:proofErr w:type="gramStart"/>
      <w:r w:rsidRPr="00A06C87">
        <w:rPr>
          <w:rFonts w:eastAsia="Times New Roman"/>
          <w:color w:val="000000"/>
        </w:rPr>
        <w:t>have to</w:t>
      </w:r>
      <w:proofErr w:type="gramEnd"/>
      <w:r w:rsidRPr="00A06C87">
        <w:rPr>
          <w:rFonts w:eastAsia="Times New Roman"/>
          <w:color w:val="000000"/>
        </w:rPr>
        <w:t xml:space="preserve"> establish your own standard curve you should perform some calculations to find the actual upper limit you should use.  If it is to calculate an encapsulation efficiency, then it should be one or two times the upper limit you would have if 100% of your drug is loaded in your system.  </w:t>
      </w:r>
      <w:proofErr w:type="gramStart"/>
      <w:r w:rsidRPr="00A06C87">
        <w:rPr>
          <w:rFonts w:eastAsia="Times New Roman"/>
          <w:color w:val="000000"/>
        </w:rPr>
        <w:t>Similarly</w:t>
      </w:r>
      <w:proofErr w:type="gramEnd"/>
      <w:r w:rsidRPr="00A06C87">
        <w:rPr>
          <w:rFonts w:eastAsia="Times New Roman"/>
          <w:color w:val="000000"/>
        </w:rPr>
        <w:t xml:space="preserve"> with concentration release, if 100% of your drug is released use that value times one or two.  You should then have dilutions from that range to zero.  Zero and the solution your standards are made in should always be the same solution (e.g. PBS, media, serum) your samples are </w:t>
      </w:r>
      <w:proofErr w:type="gramStart"/>
      <w:r w:rsidRPr="00A06C87">
        <w:rPr>
          <w:rFonts w:eastAsia="Times New Roman"/>
          <w:color w:val="000000"/>
        </w:rPr>
        <w:t>ran</w:t>
      </w:r>
      <w:proofErr w:type="gramEnd"/>
      <w:r w:rsidRPr="00A06C87">
        <w:rPr>
          <w:rFonts w:eastAsia="Times New Roman"/>
          <w:color w:val="000000"/>
        </w:rPr>
        <w:t>.  Your concentration range should be well distributed with two or more samples above and below your estimated sample concentration.  For example, in the figure below the red dots represent the points on the standard curve and the blue star the sample point.  The graph of the left is correct, and the other two graphs are wrong.  The middle is wrong 1) because the points are not well distributed and 2) there is only one point (an outlier point at that) that is above that value.  The right graph is wrong because the only point below the sample point is the last or zero point and there should be at least two points, since two points make a line.  For each of the graphs, the valid range for that graph is given in the light blue box.  </w:t>
      </w:r>
      <w:r w:rsidRPr="00A06C87">
        <w:rPr>
          <w:rFonts w:eastAsia="Times New Roman"/>
          <w:color w:val="000000"/>
        </w:rPr>
        <w:t>Generally,</w:t>
      </w:r>
      <w:r w:rsidRPr="00A06C87">
        <w:rPr>
          <w:rFonts w:eastAsia="Times New Roman"/>
          <w:color w:val="000000"/>
        </w:rPr>
        <w:t xml:space="preserve"> a standard curve is 5 points or more.  Sometimes in a tight sample range it can be </w:t>
      </w:r>
      <w:r w:rsidRPr="00A06C87">
        <w:rPr>
          <w:rFonts w:eastAsia="Times New Roman"/>
          <w:color w:val="000000"/>
        </w:rPr>
        <w:t>less but</w:t>
      </w:r>
      <w:r w:rsidRPr="00A06C87">
        <w:rPr>
          <w:rFonts w:eastAsia="Times New Roman"/>
          <w:color w:val="000000"/>
        </w:rPr>
        <w:t xml:space="preserve"> should not be less than 3.</w:t>
      </w:r>
    </w:p>
    <w:p w14:paraId="33F53862" w14:textId="77777777" w:rsidR="00A06C87" w:rsidRPr="00A06C87" w:rsidRDefault="00A06C87" w:rsidP="00A06C87">
      <w:pPr>
        <w:rPr>
          <w:rFonts w:ascii="Times New Roman" w:eastAsia="Times New Roman" w:hAnsi="Times New Roman" w:cs="Times New Roman"/>
          <w:sz w:val="24"/>
          <w:szCs w:val="24"/>
        </w:rPr>
      </w:pPr>
    </w:p>
    <w:p w14:paraId="6180D467" w14:textId="4D73CB6C" w:rsidR="00A06C87" w:rsidRPr="00A06C87" w:rsidRDefault="00A06C87" w:rsidP="00A06C87">
      <w:pPr>
        <w:jc w:val="center"/>
        <w:rPr>
          <w:rFonts w:ascii="Times New Roman" w:eastAsia="Times New Roman" w:hAnsi="Times New Roman" w:cs="Times New Roman"/>
          <w:sz w:val="24"/>
          <w:szCs w:val="24"/>
        </w:rPr>
      </w:pPr>
      <w:r w:rsidRPr="00A06C87">
        <w:rPr>
          <w:rFonts w:eastAsia="Times New Roman"/>
          <w:noProof/>
          <w:color w:val="000000"/>
        </w:rPr>
        <w:drawing>
          <wp:inline distT="0" distB="0" distL="0" distR="0" wp14:anchorId="6A616F5F" wp14:editId="5FD6C5EC">
            <wp:extent cx="3956050" cy="1054100"/>
            <wp:effectExtent l="0" t="0" r="6350" b="0"/>
            <wp:docPr id="1" name="Picture 1" descr="https://lh4.googleusercontent.com/k5vwaNA5ZhEkponrZRW35WpvWYBCgO4qdM6woiCPsN6FnshUtabkxK1qwIDarVNS_Ve-eiGR37hqh8xpN6X5nyl2dx5h8q6tGQadGUt-e4kwRwvkWQo0b-VqBNMi0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5vwaNA5ZhEkponrZRW35WpvWYBCgO4qdM6woiCPsN6FnshUtabkxK1qwIDarVNS_Ve-eiGR37hqh8xpN6X5nyl2dx5h8q6tGQadGUt-e4kwRwvkWQo0b-VqBNMi0s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6050" cy="1054100"/>
                    </a:xfrm>
                    <a:prstGeom prst="rect">
                      <a:avLst/>
                    </a:prstGeom>
                    <a:noFill/>
                    <a:ln>
                      <a:noFill/>
                    </a:ln>
                  </pic:spPr>
                </pic:pic>
              </a:graphicData>
            </a:graphic>
          </wp:inline>
        </w:drawing>
      </w:r>
    </w:p>
    <w:p w14:paraId="2661543A" w14:textId="77777777" w:rsidR="00A06C87" w:rsidRPr="00A06C87" w:rsidRDefault="00A06C87" w:rsidP="00A06C87">
      <w:pPr>
        <w:rPr>
          <w:rFonts w:ascii="Times New Roman" w:eastAsia="Times New Roman" w:hAnsi="Times New Roman" w:cs="Times New Roman"/>
          <w:sz w:val="24"/>
          <w:szCs w:val="24"/>
        </w:rPr>
      </w:pPr>
    </w:p>
    <w:p w14:paraId="7EE9029E"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Should I use 10-fold dilutions or half-dilutions?</w:t>
      </w:r>
    </w:p>
    <w:p w14:paraId="4C166787"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color w:val="000000"/>
        </w:rPr>
        <w:t xml:space="preserve">The answer to this question all depends on what you expect your sample size to be.  Do you expect low controls that are near zero and samples that are in a much higher range?  10-fold dilutions are samples that are diluted 1:1, 1:10, 1:100 and so on.  Half-dilutions are 1:1, 1:2, 1:4, 1:8 and so on.  I have previously done a range of ten-fold dilutions in combination with half-dilutions to achieve good point distribution within my sample sets.  Sometime this question </w:t>
      </w:r>
      <w:proofErr w:type="spellStart"/>
      <w:r w:rsidRPr="00A06C87">
        <w:rPr>
          <w:rFonts w:eastAsia="Times New Roman"/>
          <w:color w:val="000000"/>
        </w:rPr>
        <w:t>can not</w:t>
      </w:r>
      <w:proofErr w:type="spellEnd"/>
      <w:r w:rsidRPr="00A06C87">
        <w:rPr>
          <w:rFonts w:eastAsia="Times New Roman"/>
          <w:color w:val="000000"/>
        </w:rPr>
        <w:t xml:space="preserve"> be answered without running samples.  </w:t>
      </w:r>
    </w:p>
    <w:p w14:paraId="128E70E6" w14:textId="77777777" w:rsidR="00A06C87" w:rsidRPr="00A06C87" w:rsidRDefault="00A06C87" w:rsidP="00A06C87">
      <w:pPr>
        <w:rPr>
          <w:rFonts w:ascii="Times New Roman" w:eastAsia="Times New Roman" w:hAnsi="Times New Roman" w:cs="Times New Roman"/>
          <w:sz w:val="24"/>
          <w:szCs w:val="24"/>
        </w:rPr>
      </w:pPr>
    </w:p>
    <w:p w14:paraId="7D8DECA3"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What can I do if my samples end up being outside the range of my standard curve?</w:t>
      </w:r>
    </w:p>
    <w:p w14:paraId="48BC1530" w14:textId="10138F25" w:rsidR="00A06C87" w:rsidRPr="00A06C87" w:rsidRDefault="00A06C87" w:rsidP="00A06C87">
      <w:pPr>
        <w:rPr>
          <w:rFonts w:ascii="Times New Roman" w:eastAsia="Times New Roman" w:hAnsi="Times New Roman" w:cs="Times New Roman"/>
          <w:sz w:val="24"/>
          <w:szCs w:val="24"/>
        </w:rPr>
      </w:pPr>
      <w:r w:rsidRPr="00A06C87">
        <w:rPr>
          <w:rFonts w:eastAsia="Times New Roman"/>
          <w:color w:val="000000"/>
        </w:rPr>
        <w:t xml:space="preserve">There is something you can do that might help in not having to trash </w:t>
      </w:r>
      <w:proofErr w:type="gramStart"/>
      <w:r w:rsidRPr="00A06C87">
        <w:rPr>
          <w:rFonts w:eastAsia="Times New Roman"/>
          <w:color w:val="000000"/>
        </w:rPr>
        <w:t>all of</w:t>
      </w:r>
      <w:proofErr w:type="gramEnd"/>
      <w:r w:rsidRPr="00A06C87">
        <w:rPr>
          <w:rFonts w:eastAsia="Times New Roman"/>
          <w:color w:val="000000"/>
        </w:rPr>
        <w:t xml:space="preserve"> your work.  If you have extra solution available (e.g. PBS, media, serum) to dilute your samples, you can do half or 10-fold dilutions of your sample to get it within a range.  You can then run your samples again immediately (in the same plate is possible) to determine your sample readings.  If you are concern that your sample will have degraded or such due to exposure to light or something else, just remember </w:t>
      </w:r>
      <w:proofErr w:type="gramStart"/>
      <w:r w:rsidRPr="00A06C87">
        <w:rPr>
          <w:rFonts w:eastAsia="Times New Roman"/>
          <w:color w:val="000000"/>
        </w:rPr>
        <w:t>all of</w:t>
      </w:r>
      <w:proofErr w:type="gramEnd"/>
      <w:r w:rsidRPr="00A06C87">
        <w:rPr>
          <w:rFonts w:eastAsia="Times New Roman"/>
          <w:color w:val="000000"/>
        </w:rPr>
        <w:t xml:space="preserve"> your samples were exposed equally, and it will probably be fine.  </w:t>
      </w:r>
      <w:r w:rsidRPr="00A06C87">
        <w:rPr>
          <w:rFonts w:eastAsia="Times New Roman"/>
          <w:color w:val="000000"/>
        </w:rPr>
        <w:t>Of course,</w:t>
      </w:r>
      <w:r w:rsidRPr="00A06C87">
        <w:rPr>
          <w:rFonts w:eastAsia="Times New Roman"/>
          <w:color w:val="000000"/>
        </w:rPr>
        <w:t xml:space="preserve"> this would not work with something as precise as fluorescence lifetime.</w:t>
      </w:r>
    </w:p>
    <w:p w14:paraId="7285A288" w14:textId="77777777" w:rsidR="00A06C87" w:rsidRPr="00A06C87" w:rsidRDefault="00A06C87" w:rsidP="00A06C87">
      <w:pPr>
        <w:rPr>
          <w:rFonts w:ascii="Times New Roman" w:eastAsia="Times New Roman" w:hAnsi="Times New Roman" w:cs="Times New Roman"/>
          <w:sz w:val="24"/>
          <w:szCs w:val="24"/>
        </w:rPr>
      </w:pPr>
    </w:p>
    <w:p w14:paraId="0BB94248"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What should I do if my standard curve has a R-squared value that is very low (&lt;0.7)?</w:t>
      </w:r>
    </w:p>
    <w:p w14:paraId="5D3075D5" w14:textId="662250B8" w:rsidR="00A06C87" w:rsidRPr="00A06C87" w:rsidRDefault="00A06C87" w:rsidP="00A06C87">
      <w:pPr>
        <w:rPr>
          <w:rFonts w:ascii="Times New Roman" w:eastAsia="Times New Roman" w:hAnsi="Times New Roman" w:cs="Times New Roman"/>
          <w:sz w:val="24"/>
          <w:szCs w:val="24"/>
        </w:rPr>
      </w:pPr>
      <w:r w:rsidRPr="00A06C87">
        <w:rPr>
          <w:rFonts w:eastAsia="Times New Roman"/>
          <w:color w:val="000000"/>
        </w:rPr>
        <w:t xml:space="preserve">In this situation your experiments are more likely a wash.  If your standard curve is poor, then your analysis will be poor.  If only parts of your curve are bad and not where your samples are, then perhaps it will be okay, assuming </w:t>
      </w:r>
      <w:r w:rsidRPr="00A06C87">
        <w:rPr>
          <w:rFonts w:eastAsia="Times New Roman"/>
          <w:color w:val="000000"/>
        </w:rPr>
        <w:t>there are</w:t>
      </w:r>
      <w:r w:rsidRPr="00A06C87">
        <w:rPr>
          <w:rFonts w:eastAsia="Times New Roman"/>
          <w:color w:val="000000"/>
        </w:rPr>
        <w:t xml:space="preserve"> enough good points below or above.  Without ethical proof that one point is poor due to things like volume error or splashing, a point should not be omitted, that is cherry picking data and just bad science.  To limit this error, one can always practice a standard curve first, if feasible.</w:t>
      </w:r>
    </w:p>
    <w:p w14:paraId="272556A1" w14:textId="77777777" w:rsidR="00A06C87" w:rsidRPr="00A06C87" w:rsidRDefault="00A06C87" w:rsidP="00A06C87">
      <w:pPr>
        <w:rPr>
          <w:rFonts w:ascii="Times New Roman" w:eastAsia="Times New Roman" w:hAnsi="Times New Roman" w:cs="Times New Roman"/>
          <w:sz w:val="24"/>
          <w:szCs w:val="24"/>
        </w:rPr>
      </w:pPr>
    </w:p>
    <w:p w14:paraId="5E7927B1"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What can I do to make sure my standard curve is as accurate as possible?</w:t>
      </w:r>
    </w:p>
    <w:p w14:paraId="68F49CE5"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color w:val="000000"/>
        </w:rPr>
        <w:t>There are several things:</w:t>
      </w:r>
    </w:p>
    <w:p w14:paraId="0B33F71A" w14:textId="197BA6D8"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t xml:space="preserve">Volume is of utmost importance with many </w:t>
      </w:r>
      <w:r w:rsidRPr="00A06C87">
        <w:rPr>
          <w:rFonts w:eastAsia="Times New Roman"/>
          <w:color w:val="000000"/>
        </w:rPr>
        <w:t>light-based</w:t>
      </w:r>
      <w:r w:rsidRPr="00A06C87">
        <w:rPr>
          <w:rFonts w:eastAsia="Times New Roman"/>
          <w:color w:val="000000"/>
        </w:rPr>
        <w:t xml:space="preserve"> readings (see Beer’s law), having irregular volumes from well to well can significantly affect your readings.  Some things to avoid volume errors:</w:t>
      </w:r>
    </w:p>
    <w:p w14:paraId="639B683A" w14:textId="5D41EEBF" w:rsidR="00A06C87" w:rsidRPr="00A06C87" w:rsidRDefault="00A06C87" w:rsidP="00A06C87">
      <w:pPr>
        <w:numPr>
          <w:ilvl w:val="1"/>
          <w:numId w:val="1"/>
        </w:numPr>
        <w:textAlignment w:val="baseline"/>
        <w:rPr>
          <w:rFonts w:eastAsia="Times New Roman"/>
          <w:color w:val="000000"/>
        </w:rPr>
      </w:pPr>
      <w:r w:rsidRPr="00A06C87">
        <w:rPr>
          <w:rFonts w:eastAsia="Times New Roman"/>
          <w:color w:val="000000"/>
        </w:rPr>
        <w:t>Use the same pipettor and use it properly.  </w:t>
      </w:r>
      <w:r w:rsidRPr="00A06C87">
        <w:rPr>
          <w:rFonts w:eastAsia="Times New Roman"/>
          <w:b/>
          <w:bCs/>
          <w:color w:val="000000"/>
        </w:rPr>
        <w:t>Do not</w:t>
      </w:r>
      <w:r w:rsidRPr="00A06C87">
        <w:rPr>
          <w:rFonts w:eastAsia="Times New Roman"/>
          <w:color w:val="000000"/>
        </w:rPr>
        <w:t xml:space="preserve"> push the pipettor fully down when taking up liquid and </w:t>
      </w:r>
      <w:r w:rsidRPr="00A06C87">
        <w:rPr>
          <w:rFonts w:eastAsia="Times New Roman"/>
          <w:b/>
          <w:bCs/>
          <w:color w:val="000000"/>
        </w:rPr>
        <w:t>do</w:t>
      </w:r>
      <w:r w:rsidRPr="00A06C87">
        <w:rPr>
          <w:rFonts w:eastAsia="Times New Roman"/>
          <w:color w:val="000000"/>
        </w:rPr>
        <w:t xml:space="preserve"> push it fully down when expelling liquid.  If </w:t>
      </w:r>
      <w:r w:rsidRPr="00A06C87">
        <w:rPr>
          <w:rFonts w:eastAsia="Times New Roman"/>
          <w:color w:val="000000"/>
        </w:rPr>
        <w:t>possible,</w:t>
      </w:r>
      <w:r w:rsidRPr="00A06C87">
        <w:rPr>
          <w:rFonts w:eastAsia="Times New Roman"/>
          <w:color w:val="000000"/>
        </w:rPr>
        <w:t xml:space="preserve"> use the same pipettor for standards and samples.</w:t>
      </w:r>
    </w:p>
    <w:p w14:paraId="5BFA535C" w14:textId="77777777" w:rsidR="00A06C87" w:rsidRPr="00A06C87" w:rsidRDefault="00A06C87" w:rsidP="00A06C87">
      <w:pPr>
        <w:numPr>
          <w:ilvl w:val="1"/>
          <w:numId w:val="1"/>
        </w:numPr>
        <w:textAlignment w:val="baseline"/>
        <w:rPr>
          <w:rFonts w:eastAsia="Times New Roman"/>
          <w:color w:val="000000"/>
        </w:rPr>
      </w:pPr>
      <w:r w:rsidRPr="00A06C87">
        <w:rPr>
          <w:rFonts w:eastAsia="Times New Roman"/>
          <w:color w:val="000000"/>
        </w:rPr>
        <w:t>When expelling from the pipettor, minimize splashing</w:t>
      </w:r>
    </w:p>
    <w:p w14:paraId="2D5CC58B" w14:textId="77777777" w:rsidR="00A06C87" w:rsidRPr="00A06C87" w:rsidRDefault="00A06C87" w:rsidP="00A06C87">
      <w:pPr>
        <w:numPr>
          <w:ilvl w:val="1"/>
          <w:numId w:val="1"/>
        </w:numPr>
        <w:textAlignment w:val="baseline"/>
        <w:rPr>
          <w:rFonts w:eastAsia="Times New Roman"/>
          <w:color w:val="000000"/>
        </w:rPr>
      </w:pPr>
      <w:r w:rsidRPr="00A06C87">
        <w:rPr>
          <w:rFonts w:eastAsia="Times New Roman"/>
          <w:color w:val="000000"/>
        </w:rPr>
        <w:t>Do not shake or disturb the plate very much</w:t>
      </w:r>
    </w:p>
    <w:p w14:paraId="5B132628" w14:textId="77777777" w:rsidR="00A06C87" w:rsidRPr="00A06C87" w:rsidRDefault="00A06C87" w:rsidP="00A06C87">
      <w:pPr>
        <w:numPr>
          <w:ilvl w:val="1"/>
          <w:numId w:val="1"/>
        </w:numPr>
        <w:textAlignment w:val="baseline"/>
        <w:rPr>
          <w:rFonts w:eastAsia="Times New Roman"/>
          <w:color w:val="000000"/>
        </w:rPr>
      </w:pPr>
      <w:r w:rsidRPr="00A06C87">
        <w:rPr>
          <w:rFonts w:eastAsia="Times New Roman"/>
          <w:color w:val="000000"/>
        </w:rPr>
        <w:t>When mixing, do not pipet up the entire volume and expel the volume under the liquid level (if possible) to avoid accumulation of foam or bubbles</w:t>
      </w:r>
    </w:p>
    <w:p w14:paraId="08ABC35F" w14:textId="739A3CAB" w:rsidR="00A06C87" w:rsidRPr="00A06C87" w:rsidRDefault="00A06C87" w:rsidP="00A06C87">
      <w:pPr>
        <w:numPr>
          <w:ilvl w:val="1"/>
          <w:numId w:val="1"/>
        </w:numPr>
        <w:textAlignment w:val="baseline"/>
        <w:rPr>
          <w:rFonts w:eastAsia="Times New Roman"/>
          <w:color w:val="000000"/>
        </w:rPr>
      </w:pPr>
      <w:r w:rsidRPr="00A06C87">
        <w:rPr>
          <w:rFonts w:eastAsia="Times New Roman"/>
          <w:color w:val="000000"/>
        </w:rPr>
        <w:t xml:space="preserve">Avoid bubbles.  In extreme instances a syringe needle can be used to pop bubbles, </w:t>
      </w:r>
      <w:r w:rsidRPr="00A06C87">
        <w:rPr>
          <w:rFonts w:eastAsia="Times New Roman"/>
          <w:color w:val="000000"/>
        </w:rPr>
        <w:t>however,</w:t>
      </w:r>
      <w:r w:rsidRPr="00A06C87">
        <w:rPr>
          <w:rFonts w:eastAsia="Times New Roman"/>
          <w:color w:val="000000"/>
        </w:rPr>
        <w:t xml:space="preserve"> be aware of cross contamination of standard if you are going from well to well</w:t>
      </w:r>
    </w:p>
    <w:p w14:paraId="4072CA22" w14:textId="77777777"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t>Use good laboratory practices like writing down how much was weighed.  If you weigh 1.1 mg and dilute it in 1 mL, then make your sample concentration 1.1 mg/1 mL not 1 mg/</w:t>
      </w:r>
      <w:proofErr w:type="spellStart"/>
      <w:r w:rsidRPr="00A06C87">
        <w:rPr>
          <w:rFonts w:eastAsia="Times New Roman"/>
          <w:color w:val="000000"/>
        </w:rPr>
        <w:t>mL.</w:t>
      </w:r>
      <w:proofErr w:type="spellEnd"/>
      <w:r w:rsidRPr="00A06C87">
        <w:rPr>
          <w:rFonts w:eastAsia="Times New Roman"/>
          <w:color w:val="000000"/>
        </w:rPr>
        <w:t xml:space="preserve">  By writing it down you can go back to it later if you have errors.</w:t>
      </w:r>
    </w:p>
    <w:p w14:paraId="0EC16427" w14:textId="77777777"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t>Be careful not to get things that would interfere with the signal on the bottom of the plate.  Also leaving the lid on the plate when you run it, considering the plate lid can interfere, particularly if it has condensate on it.</w:t>
      </w:r>
    </w:p>
    <w:p w14:paraId="2C2BF1EE" w14:textId="77777777"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t>Depending on the accuracy of some plate readers, having wells nearby that are extremely high or extremely low can throw off your readings.  By minimizing these extreme neighbors, it might help.</w:t>
      </w:r>
    </w:p>
    <w:p w14:paraId="2CECEF0F" w14:textId="77777777"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t>Running your standards in the same solution as the samples will help as well.  Things like media and serum have very high backgrounds and absence of using such solutions can drastically change your data.  </w:t>
      </w:r>
    </w:p>
    <w:p w14:paraId="189BE3C0" w14:textId="3D09E6E1"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t xml:space="preserve">Your standards should be </w:t>
      </w:r>
      <w:r w:rsidRPr="00A06C87">
        <w:rPr>
          <w:rFonts w:eastAsia="Times New Roman"/>
          <w:color w:val="000000"/>
        </w:rPr>
        <w:t>run</w:t>
      </w:r>
      <w:r>
        <w:rPr>
          <w:rFonts w:eastAsia="Times New Roman"/>
          <w:color w:val="000000"/>
        </w:rPr>
        <w:t xml:space="preserve"> </w:t>
      </w:r>
      <w:r w:rsidRPr="00A06C87">
        <w:rPr>
          <w:rFonts w:eastAsia="Times New Roman"/>
          <w:color w:val="000000"/>
        </w:rPr>
        <w:t>at the same pH as your samples.  If needed run them at the irregular and standard (e.g. 7.4) pH to correlate them to physiological conditions, if needed.</w:t>
      </w:r>
    </w:p>
    <w:p w14:paraId="2F7CF34D" w14:textId="77777777"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t>If you are making your standards outside the plate, you should use a new pipet tip to add the samples to the plate.  If you are making your samples in the plate, you can use the same pipet tips for moving the volume and mixing in the well.  </w:t>
      </w:r>
    </w:p>
    <w:p w14:paraId="678E8D70" w14:textId="77777777"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t>Mix your solutions well.  </w:t>
      </w:r>
    </w:p>
    <w:p w14:paraId="62D4F1EE" w14:textId="77777777" w:rsidR="00A06C87" w:rsidRPr="00A06C87" w:rsidRDefault="00A06C87" w:rsidP="00A06C87">
      <w:pPr>
        <w:numPr>
          <w:ilvl w:val="1"/>
          <w:numId w:val="1"/>
        </w:numPr>
        <w:textAlignment w:val="baseline"/>
        <w:rPr>
          <w:rFonts w:eastAsia="Times New Roman"/>
          <w:color w:val="000000"/>
        </w:rPr>
      </w:pPr>
      <w:r w:rsidRPr="00A06C87">
        <w:rPr>
          <w:rFonts w:eastAsia="Times New Roman"/>
          <w:color w:val="000000"/>
        </w:rPr>
        <w:t xml:space="preserve">If you are making large volumes and pipetting into a well then mix it well with a </w:t>
      </w:r>
      <w:proofErr w:type="spellStart"/>
      <w:r w:rsidRPr="00A06C87">
        <w:rPr>
          <w:rFonts w:eastAsia="Times New Roman"/>
          <w:color w:val="000000"/>
        </w:rPr>
        <w:t>pippettor</w:t>
      </w:r>
      <w:proofErr w:type="spellEnd"/>
      <w:r w:rsidRPr="00A06C87">
        <w:rPr>
          <w:rFonts w:eastAsia="Times New Roman"/>
          <w:color w:val="000000"/>
        </w:rPr>
        <w:t xml:space="preserve"> or a vortex.  </w:t>
      </w:r>
    </w:p>
    <w:p w14:paraId="1E52150C" w14:textId="77777777" w:rsidR="00A06C87" w:rsidRPr="00A06C87" w:rsidRDefault="00A06C87" w:rsidP="00A06C87">
      <w:pPr>
        <w:numPr>
          <w:ilvl w:val="1"/>
          <w:numId w:val="1"/>
        </w:numPr>
        <w:textAlignment w:val="baseline"/>
        <w:rPr>
          <w:rFonts w:eastAsia="Times New Roman"/>
          <w:color w:val="000000"/>
        </w:rPr>
      </w:pPr>
      <w:r w:rsidRPr="00A06C87">
        <w:rPr>
          <w:rFonts w:eastAsia="Times New Roman"/>
          <w:color w:val="000000"/>
        </w:rPr>
        <w:t>Measure your amounts accurately.  </w:t>
      </w:r>
    </w:p>
    <w:p w14:paraId="4DFE422D" w14:textId="77777777" w:rsidR="00A06C87" w:rsidRPr="00A06C87" w:rsidRDefault="00A06C87" w:rsidP="00A06C87">
      <w:pPr>
        <w:numPr>
          <w:ilvl w:val="1"/>
          <w:numId w:val="1"/>
        </w:numPr>
        <w:textAlignment w:val="baseline"/>
        <w:rPr>
          <w:rFonts w:eastAsia="Times New Roman"/>
          <w:color w:val="000000"/>
        </w:rPr>
      </w:pPr>
      <w:r w:rsidRPr="00A06C87">
        <w:rPr>
          <w:rFonts w:eastAsia="Times New Roman"/>
          <w:color w:val="000000"/>
        </w:rPr>
        <w:t xml:space="preserve">Try to minimize your samples dilutions if you </w:t>
      </w:r>
      <w:proofErr w:type="gramStart"/>
      <w:r w:rsidRPr="00A06C87">
        <w:rPr>
          <w:rFonts w:eastAsia="Times New Roman"/>
          <w:color w:val="000000"/>
        </w:rPr>
        <w:t>have to</w:t>
      </w:r>
      <w:proofErr w:type="gramEnd"/>
      <w:r w:rsidRPr="00A06C87">
        <w:rPr>
          <w:rFonts w:eastAsia="Times New Roman"/>
          <w:color w:val="000000"/>
        </w:rPr>
        <w:t xml:space="preserve"> create a highly concentrated samples and dilute it down to get into the range of your curve.  For example, if you </w:t>
      </w:r>
      <w:proofErr w:type="gramStart"/>
      <w:r w:rsidRPr="00A06C87">
        <w:rPr>
          <w:rFonts w:eastAsia="Times New Roman"/>
          <w:color w:val="000000"/>
        </w:rPr>
        <w:t>have to</w:t>
      </w:r>
      <w:proofErr w:type="gramEnd"/>
      <w:r w:rsidRPr="00A06C87">
        <w:rPr>
          <w:rFonts w:eastAsia="Times New Roman"/>
          <w:color w:val="000000"/>
        </w:rPr>
        <w:t xml:space="preserve"> make a 1mg/mL solution and your highest point is 1 ug/mL, try a 1:1000 (1uL in 999uL) dilution, rather than several 1:10 dilutions.  </w:t>
      </w:r>
    </w:p>
    <w:p w14:paraId="2E3DA9DE" w14:textId="77777777"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lastRenderedPageBreak/>
        <w:t>Use a 96-well schematic to keep track of your samples and standards.  </w:t>
      </w:r>
      <w:hyperlink r:id="rId8" w:history="1">
        <w:r w:rsidRPr="00A06C87">
          <w:rPr>
            <w:rFonts w:eastAsia="Times New Roman"/>
            <w:color w:val="000099"/>
            <w:u w:val="single"/>
          </w:rPr>
          <w:t>Link</w:t>
        </w:r>
      </w:hyperlink>
    </w:p>
    <w:p w14:paraId="0EAA643F" w14:textId="77777777" w:rsidR="00A06C87" w:rsidRPr="00A06C87" w:rsidRDefault="00A06C87" w:rsidP="00A06C87">
      <w:pPr>
        <w:numPr>
          <w:ilvl w:val="0"/>
          <w:numId w:val="1"/>
        </w:numPr>
        <w:textAlignment w:val="baseline"/>
        <w:rPr>
          <w:rFonts w:eastAsia="Times New Roman"/>
          <w:color w:val="000000"/>
        </w:rPr>
      </w:pPr>
      <w:r w:rsidRPr="00A06C87">
        <w:rPr>
          <w:rFonts w:eastAsia="Times New Roman"/>
          <w:color w:val="000000"/>
        </w:rPr>
        <w:t>Be careful of splashing to the lid/film or from the lid/film.  </w:t>
      </w:r>
    </w:p>
    <w:p w14:paraId="39D47A03" w14:textId="77777777" w:rsidR="00A06C87" w:rsidRPr="00A06C87" w:rsidRDefault="00A06C87" w:rsidP="00A06C87">
      <w:pPr>
        <w:rPr>
          <w:rFonts w:ascii="Times New Roman" w:eastAsia="Times New Roman" w:hAnsi="Times New Roman" w:cs="Times New Roman"/>
          <w:sz w:val="24"/>
          <w:szCs w:val="24"/>
        </w:rPr>
      </w:pPr>
    </w:p>
    <w:p w14:paraId="2759969D"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Should I use the intercept and slope or just the slope of the best fit line?</w:t>
      </w:r>
    </w:p>
    <w:p w14:paraId="32F3D07D" w14:textId="77777777" w:rsidR="00A06C87" w:rsidRPr="00A06C87" w:rsidRDefault="00A06C87" w:rsidP="00A06C87">
      <w:pPr>
        <w:rPr>
          <w:rFonts w:ascii="Times New Roman" w:eastAsia="Times New Roman" w:hAnsi="Times New Roman" w:cs="Times New Roman"/>
          <w:sz w:val="24"/>
          <w:szCs w:val="24"/>
        </w:rPr>
      </w:pPr>
      <w:proofErr w:type="gramStart"/>
      <w:r w:rsidRPr="00A06C87">
        <w:rPr>
          <w:rFonts w:eastAsia="Times New Roman"/>
          <w:color w:val="000000"/>
        </w:rPr>
        <w:t>Generally</w:t>
      </w:r>
      <w:proofErr w:type="gramEnd"/>
      <w:r w:rsidRPr="00A06C87">
        <w:rPr>
          <w:rFonts w:eastAsia="Times New Roman"/>
          <w:color w:val="000000"/>
        </w:rPr>
        <w:t xml:space="preserve"> the intercept represents the background or zero concentration value.  This value </w:t>
      </w:r>
      <w:proofErr w:type="gramStart"/>
      <w:r w:rsidRPr="00A06C87">
        <w:rPr>
          <w:rFonts w:eastAsia="Times New Roman"/>
          <w:color w:val="000000"/>
        </w:rPr>
        <w:t>takes into account</w:t>
      </w:r>
      <w:proofErr w:type="gramEnd"/>
      <w:r w:rsidRPr="00A06C87">
        <w:rPr>
          <w:rFonts w:eastAsia="Times New Roman"/>
          <w:color w:val="000000"/>
        </w:rPr>
        <w:t xml:space="preserve"> the plastic (or glass) of the measuring entity (e.g. plate) as well as the solution the standard is ran.  If the intercept and slope is used, then the value at the zero point should not be subtracted.  If the background is subtracted, then the intercept should not be used.  The simplest way to use your standard is to use the entire line equation and negate any background subtraction.  </w:t>
      </w:r>
    </w:p>
    <w:p w14:paraId="4E9221E0" w14:textId="77777777" w:rsidR="00A06C87" w:rsidRPr="00A06C87" w:rsidRDefault="00A06C87" w:rsidP="00A06C87">
      <w:pPr>
        <w:rPr>
          <w:rFonts w:ascii="Times New Roman" w:eastAsia="Times New Roman" w:hAnsi="Times New Roman" w:cs="Times New Roman"/>
          <w:sz w:val="24"/>
          <w:szCs w:val="24"/>
        </w:rPr>
      </w:pPr>
    </w:p>
    <w:p w14:paraId="572A7FBE"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What should my n be for my standard curve?</w:t>
      </w:r>
    </w:p>
    <w:p w14:paraId="14736F0C" w14:textId="77777777" w:rsidR="00A06C87" w:rsidRPr="00A06C87" w:rsidRDefault="00A06C87" w:rsidP="00A06C87">
      <w:pPr>
        <w:rPr>
          <w:rFonts w:ascii="Times New Roman" w:eastAsia="Times New Roman" w:hAnsi="Times New Roman" w:cs="Times New Roman"/>
          <w:sz w:val="24"/>
          <w:szCs w:val="24"/>
        </w:rPr>
      </w:pPr>
      <w:proofErr w:type="gramStart"/>
      <w:r w:rsidRPr="00A06C87">
        <w:rPr>
          <w:rFonts w:eastAsia="Times New Roman"/>
          <w:color w:val="000000"/>
        </w:rPr>
        <w:t>Generally</w:t>
      </w:r>
      <w:proofErr w:type="gramEnd"/>
      <w:r w:rsidRPr="00A06C87">
        <w:rPr>
          <w:rFonts w:eastAsia="Times New Roman"/>
          <w:color w:val="000000"/>
        </w:rPr>
        <w:t xml:space="preserve"> each concentration is ran in at least two wells, perhaps three.  Then the average across the wells can be used to determine the value at that concentration as well as if any of the values are outliers.  For example, if you have three values and one is &gt;&gt; or &lt;&lt; then the others you can perhaps omit that value if it is &lt; or &gt; 2 standard deviations from the average.  The more points you </w:t>
      </w:r>
      <w:proofErr w:type="gramStart"/>
      <w:r w:rsidRPr="00A06C87">
        <w:rPr>
          <w:rFonts w:eastAsia="Times New Roman"/>
          <w:color w:val="000000"/>
        </w:rPr>
        <w:t>have to</w:t>
      </w:r>
      <w:proofErr w:type="gramEnd"/>
      <w:r w:rsidRPr="00A06C87">
        <w:rPr>
          <w:rFonts w:eastAsia="Times New Roman"/>
          <w:color w:val="000000"/>
        </w:rPr>
        <w:t xml:space="preserve"> perform this analysis, the easier and more confident you can be in your data.  </w:t>
      </w:r>
      <w:proofErr w:type="gramStart"/>
      <w:r w:rsidRPr="00A06C87">
        <w:rPr>
          <w:rFonts w:eastAsia="Times New Roman"/>
          <w:color w:val="000000"/>
        </w:rPr>
        <w:t>Of course</w:t>
      </w:r>
      <w:proofErr w:type="gramEnd"/>
      <w:r w:rsidRPr="00A06C87">
        <w:rPr>
          <w:rFonts w:eastAsia="Times New Roman"/>
          <w:color w:val="000000"/>
        </w:rPr>
        <w:t xml:space="preserve"> excessive n’s for a standard curve (or samples for that matter) is just excessive and wasteful.</w:t>
      </w:r>
    </w:p>
    <w:p w14:paraId="2B77DCBA" w14:textId="77777777" w:rsidR="00A06C87" w:rsidRPr="00A06C87" w:rsidRDefault="00A06C87" w:rsidP="00A06C87">
      <w:pPr>
        <w:rPr>
          <w:rFonts w:ascii="Times New Roman" w:eastAsia="Times New Roman" w:hAnsi="Times New Roman" w:cs="Times New Roman"/>
          <w:sz w:val="24"/>
          <w:szCs w:val="24"/>
        </w:rPr>
      </w:pPr>
    </w:p>
    <w:p w14:paraId="305B9C58"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Is there an easy way to make standard curves?</w:t>
      </w:r>
    </w:p>
    <w:p w14:paraId="4589AE77"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color w:val="000000"/>
        </w:rPr>
        <w:t xml:space="preserve">One of the simplest ways to make a standard curve in a 96-well plate is to use a multi-channel </w:t>
      </w:r>
      <w:proofErr w:type="spellStart"/>
      <w:r w:rsidRPr="00A06C87">
        <w:rPr>
          <w:rFonts w:eastAsia="Times New Roman"/>
          <w:color w:val="000000"/>
        </w:rPr>
        <w:t>pippetor</w:t>
      </w:r>
      <w:proofErr w:type="spellEnd"/>
      <w:r w:rsidRPr="00A06C87">
        <w:rPr>
          <w:rFonts w:eastAsia="Times New Roman"/>
          <w:color w:val="000000"/>
        </w:rPr>
        <w:t xml:space="preserve">.  If you are doing half-dilutions down the length of the plate at a volume of 100uL per a well, place your highest dilution at the top of the plate at a volume of 150uL.  Add 50uL to the remaining wells of your standard, and 100 </w:t>
      </w:r>
      <w:proofErr w:type="spellStart"/>
      <w:r w:rsidRPr="00A06C87">
        <w:rPr>
          <w:rFonts w:eastAsia="Times New Roman"/>
          <w:color w:val="000000"/>
        </w:rPr>
        <w:t>uL</w:t>
      </w:r>
      <w:proofErr w:type="spellEnd"/>
      <w:r w:rsidRPr="00A06C87">
        <w:rPr>
          <w:rFonts w:eastAsia="Times New Roman"/>
          <w:color w:val="000000"/>
        </w:rPr>
        <w:t xml:space="preserve"> of solution at the zero standard.  Set the multi-channel to 50 </w:t>
      </w:r>
      <w:proofErr w:type="spellStart"/>
      <w:r w:rsidRPr="00A06C87">
        <w:rPr>
          <w:rFonts w:eastAsia="Times New Roman"/>
          <w:color w:val="000000"/>
        </w:rPr>
        <w:t>uL</w:t>
      </w:r>
      <w:proofErr w:type="spellEnd"/>
      <w:r w:rsidRPr="00A06C87">
        <w:rPr>
          <w:rFonts w:eastAsia="Times New Roman"/>
          <w:color w:val="000000"/>
        </w:rPr>
        <w:t xml:space="preserve"> and </w:t>
      </w:r>
      <w:proofErr w:type="spellStart"/>
      <w:r w:rsidRPr="00A06C87">
        <w:rPr>
          <w:rFonts w:eastAsia="Times New Roman"/>
          <w:color w:val="000000"/>
        </w:rPr>
        <w:t>pippet</w:t>
      </w:r>
      <w:proofErr w:type="spellEnd"/>
      <w:r w:rsidRPr="00A06C87">
        <w:rPr>
          <w:rFonts w:eastAsia="Times New Roman"/>
          <w:color w:val="000000"/>
        </w:rPr>
        <w:t xml:space="preserve"> up 50 </w:t>
      </w:r>
      <w:proofErr w:type="spellStart"/>
      <w:r w:rsidRPr="00A06C87">
        <w:rPr>
          <w:rFonts w:eastAsia="Times New Roman"/>
          <w:color w:val="000000"/>
        </w:rPr>
        <w:t>uL</w:t>
      </w:r>
      <w:proofErr w:type="spellEnd"/>
      <w:r w:rsidRPr="00A06C87">
        <w:rPr>
          <w:rFonts w:eastAsia="Times New Roman"/>
          <w:color w:val="000000"/>
        </w:rPr>
        <w:t xml:space="preserve"> from the highest well, and deposit it in the second well.  Mix by pipetting up and down ~5 times and repeat all the way down to the well just before the zero point.  If you are doing the same with 10-fold dilutions, simply start with 110uL and </w:t>
      </w:r>
      <w:proofErr w:type="spellStart"/>
      <w:r w:rsidRPr="00A06C87">
        <w:rPr>
          <w:rFonts w:eastAsia="Times New Roman"/>
          <w:color w:val="000000"/>
        </w:rPr>
        <w:t>pippet</w:t>
      </w:r>
      <w:proofErr w:type="spellEnd"/>
      <w:r w:rsidRPr="00A06C87">
        <w:rPr>
          <w:rFonts w:eastAsia="Times New Roman"/>
          <w:color w:val="000000"/>
        </w:rPr>
        <w:t xml:space="preserve"> down 10uL.  Mix well and minimize bubbles.</w:t>
      </w:r>
    </w:p>
    <w:p w14:paraId="4DF6E48B" w14:textId="77777777" w:rsidR="00A06C87" w:rsidRPr="00A06C87" w:rsidRDefault="00A06C87" w:rsidP="00A06C87">
      <w:pPr>
        <w:rPr>
          <w:rFonts w:ascii="Times New Roman" w:eastAsia="Times New Roman" w:hAnsi="Times New Roman" w:cs="Times New Roman"/>
          <w:sz w:val="24"/>
          <w:szCs w:val="24"/>
        </w:rPr>
      </w:pPr>
    </w:p>
    <w:p w14:paraId="13AA961F"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color w:val="000000"/>
        </w:rPr>
        <w:t>Question: Should I truncate my curve to better fit my data?</w:t>
      </w:r>
    </w:p>
    <w:p w14:paraId="124DCCC6"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color w:val="000000"/>
        </w:rPr>
        <w:t xml:space="preserve">If you have an excess of standard curve points and your sample points might be affected by extraneous points then yes, </w:t>
      </w:r>
      <w:proofErr w:type="gramStart"/>
      <w:r w:rsidRPr="00A06C87">
        <w:rPr>
          <w:rFonts w:eastAsia="Times New Roman"/>
          <w:color w:val="000000"/>
        </w:rPr>
        <w:t>as long as</w:t>
      </w:r>
      <w:proofErr w:type="gramEnd"/>
      <w:r w:rsidRPr="00A06C87">
        <w:rPr>
          <w:rFonts w:eastAsia="Times New Roman"/>
          <w:color w:val="000000"/>
        </w:rPr>
        <w:t xml:space="preserve"> you have two points above and two points below.  This might be most impactful in curves that have 10-fold diluted samples.</w:t>
      </w:r>
    </w:p>
    <w:p w14:paraId="4A41584E" w14:textId="77777777" w:rsidR="00C95C95" w:rsidRDefault="00C95C95"/>
    <w:sectPr w:rsidR="00C95C95" w:rsidSect="002C4C9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D06F" w14:textId="77777777" w:rsidR="006307FD" w:rsidRDefault="006307FD" w:rsidP="00A06C87">
      <w:r>
        <w:separator/>
      </w:r>
    </w:p>
  </w:endnote>
  <w:endnote w:type="continuationSeparator" w:id="0">
    <w:p w14:paraId="1D209C39" w14:textId="77777777" w:rsidR="006307FD" w:rsidRDefault="006307FD" w:rsidP="00A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591A" w14:textId="77777777" w:rsidR="006307FD" w:rsidRDefault="006307FD" w:rsidP="00A06C87">
      <w:r>
        <w:separator/>
      </w:r>
    </w:p>
  </w:footnote>
  <w:footnote w:type="continuationSeparator" w:id="0">
    <w:p w14:paraId="623315B5" w14:textId="77777777" w:rsidR="006307FD" w:rsidRDefault="006307FD" w:rsidP="00A0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1D7F" w14:textId="77777777" w:rsidR="00A06C87" w:rsidRPr="00A06C87" w:rsidRDefault="00A06C87" w:rsidP="00A06C87">
    <w:pPr>
      <w:rPr>
        <w:rFonts w:ascii="Times New Roman" w:eastAsia="Times New Roman" w:hAnsi="Times New Roman" w:cs="Times New Roman"/>
        <w:sz w:val="24"/>
        <w:szCs w:val="24"/>
      </w:rPr>
    </w:pPr>
    <w:r w:rsidRPr="00A06C87">
      <w:rPr>
        <w:rFonts w:eastAsia="Times New Roman"/>
        <w:b/>
        <w:bCs/>
        <w:i/>
        <w:iCs/>
        <w:color w:val="000000"/>
      </w:rPr>
      <w:t>FAQ for a standard curve</w:t>
    </w:r>
  </w:p>
  <w:p w14:paraId="05EAA45B" w14:textId="2337DB9B" w:rsidR="00A06C87" w:rsidRDefault="00A06C87" w:rsidP="00A06C87">
    <w:pPr>
      <w:pStyle w:val="NormalWeb"/>
      <w:spacing w:before="0" w:beforeAutospacing="0" w:after="0" w:afterAutospacing="0"/>
      <w:rPr>
        <w:rFonts w:ascii="Arial" w:hAnsi="Arial" w:cs="Arial"/>
        <w:color w:val="000000"/>
      </w:rPr>
    </w:pPr>
    <w:r w:rsidRPr="00A06C87">
      <w:rPr>
        <w:rFonts w:ascii="Arial" w:hAnsi="Arial" w:cs="Arial"/>
        <w:color w:val="000000"/>
      </w:rPr>
      <w:t xml:space="preserve">From Ainslie Lab @ UNC </w:t>
    </w:r>
    <w:hyperlink r:id="rId1" w:history="1">
      <w:r w:rsidRPr="00A06C87">
        <w:rPr>
          <w:rStyle w:val="Hyperlink"/>
          <w:rFonts w:ascii="Arial" w:hAnsi="Arial" w:cs="Arial"/>
        </w:rPr>
        <w:t>ainslielab.web.unc.edu</w:t>
      </w:r>
    </w:hyperlink>
  </w:p>
  <w:p w14:paraId="30F08780" w14:textId="77777777" w:rsidR="00A06C87" w:rsidRPr="00A06C87" w:rsidRDefault="00A06C87" w:rsidP="00A06C87">
    <w:pPr>
      <w:pStyle w:val="NormalWeb"/>
      <w:spacing w:before="0" w:beforeAutospacing="0" w:after="0" w:afterAutospacing="0"/>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36003"/>
    <w:multiLevelType w:val="multilevel"/>
    <w:tmpl w:val="50C89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87"/>
    <w:rsid w:val="001C20AD"/>
    <w:rsid w:val="002C4C98"/>
    <w:rsid w:val="005605EB"/>
    <w:rsid w:val="006307FD"/>
    <w:rsid w:val="007E2CE2"/>
    <w:rsid w:val="00863351"/>
    <w:rsid w:val="00871A5C"/>
    <w:rsid w:val="009B1DA1"/>
    <w:rsid w:val="009F417C"/>
    <w:rsid w:val="00A06C87"/>
    <w:rsid w:val="00AC1232"/>
    <w:rsid w:val="00C95C95"/>
    <w:rsid w:val="00DF68AD"/>
    <w:rsid w:val="00EB5C12"/>
    <w:rsid w:val="00EE56E3"/>
    <w:rsid w:val="00F1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CA05"/>
  <w15:chartTrackingRefBased/>
  <w15:docId w15:val="{16DD3D31-5471-403E-8539-E6AEE6FF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5E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C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C87"/>
    <w:rPr>
      <w:color w:val="0000FF"/>
      <w:u w:val="single"/>
    </w:rPr>
  </w:style>
  <w:style w:type="paragraph" w:styleId="Header">
    <w:name w:val="header"/>
    <w:basedOn w:val="Normal"/>
    <w:link w:val="HeaderChar"/>
    <w:uiPriority w:val="99"/>
    <w:unhideWhenUsed/>
    <w:rsid w:val="00A06C87"/>
    <w:pPr>
      <w:tabs>
        <w:tab w:val="center" w:pos="4680"/>
        <w:tab w:val="right" w:pos="9360"/>
      </w:tabs>
    </w:pPr>
  </w:style>
  <w:style w:type="character" w:customStyle="1" w:styleId="HeaderChar">
    <w:name w:val="Header Char"/>
    <w:basedOn w:val="DefaultParagraphFont"/>
    <w:link w:val="Header"/>
    <w:uiPriority w:val="99"/>
    <w:rsid w:val="00A06C87"/>
    <w:rPr>
      <w:rFonts w:ascii="Arial" w:hAnsi="Arial" w:cs="Arial"/>
    </w:rPr>
  </w:style>
  <w:style w:type="paragraph" w:styleId="Footer">
    <w:name w:val="footer"/>
    <w:basedOn w:val="Normal"/>
    <w:link w:val="FooterChar"/>
    <w:uiPriority w:val="99"/>
    <w:unhideWhenUsed/>
    <w:rsid w:val="00A06C87"/>
    <w:pPr>
      <w:tabs>
        <w:tab w:val="center" w:pos="4680"/>
        <w:tab w:val="right" w:pos="9360"/>
      </w:tabs>
    </w:pPr>
  </w:style>
  <w:style w:type="character" w:customStyle="1" w:styleId="FooterChar">
    <w:name w:val="Footer Char"/>
    <w:basedOn w:val="DefaultParagraphFont"/>
    <w:link w:val="Footer"/>
    <w:uiPriority w:val="99"/>
    <w:rsid w:val="00A06C8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4537">
      <w:bodyDiv w:val="1"/>
      <w:marLeft w:val="0"/>
      <w:marRight w:val="0"/>
      <w:marTop w:val="0"/>
      <w:marBottom w:val="0"/>
      <w:divBdr>
        <w:top w:val="none" w:sz="0" w:space="0" w:color="auto"/>
        <w:left w:val="none" w:sz="0" w:space="0" w:color="auto"/>
        <w:bottom w:val="none" w:sz="0" w:space="0" w:color="auto"/>
        <w:right w:val="none" w:sz="0" w:space="0" w:color="auto"/>
      </w:divBdr>
    </w:div>
    <w:div w:id="8803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a=v&amp;pid=explorer&amp;chrome=true&amp;srcid=0B5_7yreP6qq9YzMyNTEyOGQtZTQwMy00NmJkLTllNDItN2MzMTYzZDU3NDli&amp;hl=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ainslielab.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Kristy</dc:creator>
  <cp:keywords/>
  <dc:description/>
  <cp:lastModifiedBy>Ainslie, Kristy</cp:lastModifiedBy>
  <cp:revision>1</cp:revision>
  <dcterms:created xsi:type="dcterms:W3CDTF">2019-03-09T20:15:00Z</dcterms:created>
  <dcterms:modified xsi:type="dcterms:W3CDTF">2019-03-09T20:17:00Z</dcterms:modified>
</cp:coreProperties>
</file>